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E60" w:rsidRPr="00520938" w:rsidRDefault="00FB1E60" w:rsidP="00FB1E60">
      <w:pPr>
        <w:jc w:val="center"/>
        <w:rPr>
          <w:rFonts w:ascii="Arial" w:hAnsi="Arial" w:cs="Arial"/>
          <w:b/>
        </w:rPr>
      </w:pPr>
      <w:r w:rsidRPr="00520938">
        <w:rPr>
          <w:rFonts w:ascii="Arial" w:hAnsi="Arial" w:cs="Arial"/>
          <w:b/>
        </w:rPr>
        <w:t>Michigan Food Safety Alliance Meeting</w:t>
      </w:r>
      <w:r>
        <w:rPr>
          <w:rFonts w:ascii="Arial" w:hAnsi="Arial" w:cs="Arial"/>
          <w:b/>
        </w:rPr>
        <w:t xml:space="preserve"> Notes</w:t>
      </w:r>
    </w:p>
    <w:p w:rsidR="00FB1E60" w:rsidRDefault="00FB1E60" w:rsidP="00FB1E60">
      <w:pPr>
        <w:jc w:val="center"/>
        <w:rPr>
          <w:rFonts w:ascii="Arial" w:hAnsi="Arial" w:cs="Arial"/>
          <w:b/>
        </w:rPr>
      </w:pPr>
      <w:r>
        <w:rPr>
          <w:rFonts w:ascii="Arial" w:hAnsi="Arial" w:cs="Arial"/>
          <w:b/>
        </w:rPr>
        <w:t>January 17, 2016 9 -11 AM</w:t>
      </w:r>
      <w:r w:rsidRPr="00520938">
        <w:rPr>
          <w:rFonts w:ascii="Arial" w:hAnsi="Arial" w:cs="Arial"/>
          <w:b/>
        </w:rPr>
        <w:t xml:space="preserve">  </w:t>
      </w:r>
    </w:p>
    <w:p w:rsidR="00FB1E60" w:rsidRPr="00520938" w:rsidRDefault="00FB1E60" w:rsidP="00FB1E60">
      <w:pPr>
        <w:jc w:val="center"/>
        <w:rPr>
          <w:rFonts w:ascii="Arial" w:hAnsi="Arial" w:cs="Arial"/>
          <w:b/>
        </w:rPr>
      </w:pPr>
    </w:p>
    <w:p w:rsidR="00FB1E60" w:rsidRPr="00520938" w:rsidRDefault="00FB1E60" w:rsidP="00FB1E60">
      <w:pPr>
        <w:jc w:val="center"/>
        <w:rPr>
          <w:rFonts w:ascii="Arial" w:hAnsi="Arial" w:cs="Arial"/>
          <w:b/>
        </w:rPr>
      </w:pPr>
      <w:r w:rsidRPr="00520938">
        <w:rPr>
          <w:rFonts w:ascii="Arial" w:hAnsi="Arial" w:cs="Arial"/>
          <w:b/>
        </w:rPr>
        <w:t>Constitution Hall</w:t>
      </w:r>
    </w:p>
    <w:p w:rsidR="00FB1E60" w:rsidRPr="00520938" w:rsidRDefault="00FB1E60" w:rsidP="00FB1E60">
      <w:pPr>
        <w:jc w:val="center"/>
        <w:rPr>
          <w:rFonts w:ascii="Arial" w:hAnsi="Arial" w:cs="Arial"/>
          <w:b/>
        </w:rPr>
      </w:pPr>
      <w:r w:rsidRPr="00520938">
        <w:rPr>
          <w:rFonts w:ascii="Arial" w:hAnsi="Arial" w:cs="Arial"/>
          <w:b/>
        </w:rPr>
        <w:t>525 West Allegan</w:t>
      </w:r>
    </w:p>
    <w:p w:rsidR="00FB1E60" w:rsidRPr="00520938" w:rsidRDefault="00FB1E60" w:rsidP="00FB1E60">
      <w:pPr>
        <w:jc w:val="center"/>
        <w:rPr>
          <w:rFonts w:ascii="Arial" w:hAnsi="Arial" w:cs="Arial"/>
          <w:b/>
        </w:rPr>
      </w:pPr>
      <w:r w:rsidRPr="00520938">
        <w:rPr>
          <w:rFonts w:ascii="Arial" w:hAnsi="Arial" w:cs="Arial"/>
          <w:b/>
        </w:rPr>
        <w:t>Lansing, Michigan 48933</w:t>
      </w:r>
    </w:p>
    <w:p w:rsidR="00FB1E60" w:rsidRPr="00346976" w:rsidRDefault="00FB1E60" w:rsidP="00FB1E60">
      <w:pPr>
        <w:pStyle w:val="NormalWeb"/>
        <w:spacing w:before="0" w:beforeAutospacing="0" w:after="0" w:afterAutospacing="0"/>
      </w:pPr>
    </w:p>
    <w:p w:rsidR="00FB1E60" w:rsidRDefault="00FB1E60" w:rsidP="00FB1E60">
      <w:pPr>
        <w:pStyle w:val="NormalWeb"/>
        <w:numPr>
          <w:ilvl w:val="0"/>
          <w:numId w:val="1"/>
        </w:numPr>
        <w:spacing w:before="0" w:beforeAutospacing="0" w:after="0" w:afterAutospacing="0"/>
        <w:rPr>
          <w:rFonts w:ascii="Arial" w:hAnsi="Arial" w:cs="Arial"/>
          <w:color w:val="222222"/>
        </w:rPr>
      </w:pPr>
      <w:r>
        <w:rPr>
          <w:rFonts w:ascii="Arial" w:hAnsi="Arial" w:cs="Arial"/>
          <w:color w:val="222222"/>
        </w:rPr>
        <w:t>Agenda</w:t>
      </w:r>
    </w:p>
    <w:p w:rsidR="00FB1E60" w:rsidRDefault="00FB1E60" w:rsidP="00FB1E60">
      <w:pPr>
        <w:pStyle w:val="NormalWeb"/>
        <w:spacing w:before="0" w:beforeAutospacing="0" w:after="0" w:afterAutospacing="0"/>
        <w:rPr>
          <w:rFonts w:ascii="Arial" w:hAnsi="Arial" w:cs="Arial"/>
          <w:color w:val="222222"/>
        </w:rPr>
      </w:pPr>
      <w:r>
        <w:rPr>
          <w:rFonts w:ascii="Arial" w:hAnsi="Arial" w:cs="Arial"/>
          <w:noProof/>
          <w:color w:val="222222"/>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1pt;margin-top:9.8pt;width:75pt;height:49pt;z-index:251658240;mso-position-horizontal-relative:text;mso-position-vertical-relative:text">
            <v:imagedata r:id="rId7" o:title=""/>
            <w10:wrap type="square" side="right"/>
          </v:shape>
          <o:OLEObject Type="Embed" ProgID="AcroExch.Document.11" ShapeID="_x0000_s1026" DrawAspect="Icon" ObjectID="_1546691518" r:id="rId8"/>
        </w:object>
      </w:r>
    </w:p>
    <w:p w:rsidR="00FB1E60" w:rsidRDefault="00FB1E60" w:rsidP="00FB1E60">
      <w:pPr>
        <w:pStyle w:val="NormalWeb"/>
        <w:tabs>
          <w:tab w:val="center" w:pos="4920"/>
        </w:tabs>
        <w:spacing w:before="0" w:beforeAutospacing="0" w:after="0" w:afterAutospacing="0"/>
        <w:ind w:left="2160"/>
        <w:rPr>
          <w:rFonts w:ascii="Arial" w:hAnsi="Arial" w:cs="Arial"/>
          <w:color w:val="222222"/>
        </w:rPr>
      </w:pPr>
      <w:r>
        <w:rPr>
          <w:rFonts w:ascii="Arial" w:hAnsi="Arial" w:cs="Arial"/>
          <w:color w:val="222222"/>
        </w:rPr>
        <w:tab/>
      </w:r>
      <w:r>
        <w:rPr>
          <w:rFonts w:ascii="Arial" w:hAnsi="Arial" w:cs="Arial"/>
          <w:color w:val="222222"/>
        </w:rPr>
        <w:br w:type="textWrapping" w:clear="all"/>
      </w:r>
    </w:p>
    <w:p w:rsidR="00FB1E60" w:rsidRDefault="00FB1E60" w:rsidP="00FB1E60">
      <w:pPr>
        <w:pStyle w:val="NormalWeb"/>
        <w:numPr>
          <w:ilvl w:val="0"/>
          <w:numId w:val="1"/>
        </w:numPr>
        <w:spacing w:before="0" w:beforeAutospacing="0" w:after="0" w:afterAutospacing="0"/>
        <w:rPr>
          <w:rFonts w:ascii="Arial" w:hAnsi="Arial" w:cs="Arial"/>
          <w:color w:val="222222"/>
        </w:rPr>
      </w:pPr>
      <w:r>
        <w:rPr>
          <w:rFonts w:ascii="Arial" w:hAnsi="Arial" w:cs="Arial"/>
          <w:color w:val="222222"/>
        </w:rPr>
        <w:t>The slides used to provide participants with summary information on the following topics are included here:</w:t>
      </w:r>
    </w:p>
    <w:p w:rsidR="00FB1E60" w:rsidRDefault="00FB1E60" w:rsidP="00FB1E60">
      <w:pPr>
        <w:pStyle w:val="NormalWeb"/>
        <w:spacing w:before="0" w:beforeAutospacing="0" w:after="0" w:afterAutospacing="0"/>
        <w:ind w:left="2880"/>
        <w:rPr>
          <w:rFonts w:ascii="Arial" w:hAnsi="Arial" w:cs="Arial"/>
          <w:color w:val="222222"/>
        </w:rPr>
      </w:pPr>
      <w:r>
        <w:rPr>
          <w:rFonts w:ascii="Arial" w:hAnsi="Arial" w:cs="Arial"/>
          <w:color w:val="222222"/>
        </w:rPr>
        <w:object w:dxaOrig="1504" w:dyaOrig="984">
          <v:shape id="_x0000_i1025" type="#_x0000_t75" style="width:75pt;height:49pt" o:ole="">
            <v:imagedata r:id="rId9" o:title=""/>
          </v:shape>
          <o:OLEObject Type="Embed" ProgID="AcroExch.Document.11" ShapeID="_x0000_i1025" DrawAspect="Icon" ObjectID="_1546691510" r:id="rId10"/>
        </w:object>
      </w:r>
    </w:p>
    <w:p w:rsidR="00FB1E60" w:rsidRDefault="00FB1E60" w:rsidP="00FB1E60">
      <w:pPr>
        <w:pStyle w:val="NormalWeb"/>
        <w:spacing w:before="0" w:beforeAutospacing="0" w:after="0" w:afterAutospacing="0"/>
        <w:ind w:left="2880"/>
        <w:rPr>
          <w:rFonts w:ascii="Arial" w:hAnsi="Arial" w:cs="Arial"/>
          <w:color w:val="222222"/>
        </w:rPr>
      </w:pPr>
    </w:p>
    <w:p w:rsidR="00FB1E60" w:rsidRDefault="00FB1E60" w:rsidP="00FB1E60">
      <w:pPr>
        <w:pStyle w:val="NormalWeb"/>
        <w:numPr>
          <w:ilvl w:val="1"/>
          <w:numId w:val="1"/>
        </w:numPr>
        <w:spacing w:before="0" w:beforeAutospacing="0" w:after="0" w:afterAutospacing="0"/>
        <w:rPr>
          <w:rFonts w:ascii="Arial" w:hAnsi="Arial" w:cs="Arial"/>
          <w:color w:val="222222"/>
        </w:rPr>
      </w:pPr>
      <w:r>
        <w:rPr>
          <w:rFonts w:ascii="Arial" w:hAnsi="Arial" w:cs="Arial"/>
          <w:color w:val="222222"/>
        </w:rPr>
        <w:t>Lessons Learned in 2016</w:t>
      </w:r>
    </w:p>
    <w:p w:rsidR="00FB1E60" w:rsidRDefault="00FB1E60" w:rsidP="00FB1E60">
      <w:pPr>
        <w:pStyle w:val="NormalWeb"/>
        <w:spacing w:before="0" w:beforeAutospacing="0" w:after="0" w:afterAutospacing="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sidRPr="00BB5720">
        <w:rPr>
          <w:rFonts w:ascii="Arial" w:hAnsi="Arial" w:cs="Arial"/>
          <w:color w:val="222222"/>
        </w:rPr>
        <w:t xml:space="preserve">FY 2016 Foodborne </w:t>
      </w:r>
      <w:r>
        <w:rPr>
          <w:rFonts w:ascii="Arial" w:hAnsi="Arial" w:cs="Arial"/>
          <w:color w:val="222222"/>
        </w:rPr>
        <w:t>Illness Outbreaks  - Lisa Hainstock, MDARD provided an additional handout</w:t>
      </w:r>
    </w:p>
    <w:p w:rsidR="00FB1E60" w:rsidRDefault="00FB1E60" w:rsidP="00FB1E60">
      <w:pPr>
        <w:pStyle w:val="NormalWeb"/>
        <w:spacing w:before="0" w:beforeAutospacing="0" w:after="0" w:afterAutospacing="0"/>
        <w:ind w:left="2880"/>
        <w:rPr>
          <w:rFonts w:ascii="Arial" w:hAnsi="Arial" w:cs="Arial"/>
          <w:color w:val="222222"/>
        </w:rPr>
      </w:pPr>
      <w:r>
        <w:rPr>
          <w:rFonts w:ascii="Arial" w:hAnsi="Arial" w:cs="Arial"/>
          <w:color w:val="222222"/>
        </w:rPr>
        <w:object w:dxaOrig="1504" w:dyaOrig="984">
          <v:shape id="_x0000_i1026" type="#_x0000_t75" style="width:75pt;height:49pt" o:ole="">
            <v:imagedata r:id="rId11" o:title=""/>
          </v:shape>
          <o:OLEObject Type="Embed" ProgID="AcroExch.Document.11" ShapeID="_x0000_i1026" DrawAspect="Icon" ObjectID="_1546691511" r:id="rId12"/>
        </w:object>
      </w:r>
    </w:p>
    <w:p w:rsidR="00FB1E60" w:rsidRPr="002E3BBE"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Food and Dairy Division Inspection Findings – Ken Settimo, MDARD</w:t>
      </w:r>
    </w:p>
    <w:p w:rsidR="00FB1E60" w:rsidRPr="00BB5720" w:rsidRDefault="00FB1E60" w:rsidP="00FB1E60">
      <w:pPr>
        <w:pStyle w:val="NormalWeb"/>
        <w:spacing w:before="0" w:beforeAutospacing="0" w:after="0" w:afterAutospacing="0"/>
        <w:rPr>
          <w:rFonts w:ascii="Arial" w:hAnsi="Arial" w:cs="Arial"/>
          <w:color w:val="222222"/>
        </w:rPr>
      </w:pPr>
    </w:p>
    <w:p w:rsidR="00FB1E60" w:rsidRPr="002E3BBE" w:rsidRDefault="00FB1E60" w:rsidP="00FB1E60">
      <w:pPr>
        <w:pStyle w:val="NormalWeb"/>
        <w:numPr>
          <w:ilvl w:val="1"/>
          <w:numId w:val="1"/>
        </w:numPr>
        <w:spacing w:before="0" w:beforeAutospacing="0" w:after="0" w:afterAutospacing="0"/>
        <w:rPr>
          <w:rFonts w:ascii="Arial" w:hAnsi="Arial" w:cs="Arial"/>
          <w:color w:val="222222"/>
        </w:rPr>
      </w:pPr>
      <w:r w:rsidRPr="00520938">
        <w:rPr>
          <w:rFonts w:ascii="Arial" w:hAnsi="Arial" w:cs="Arial"/>
          <w:color w:val="222222"/>
        </w:rPr>
        <w:t>Michigan Food Safety</w:t>
      </w:r>
      <w:r>
        <w:rPr>
          <w:rFonts w:ascii="Arial" w:hAnsi="Arial" w:cs="Arial"/>
          <w:color w:val="222222"/>
        </w:rPr>
        <w:t xml:space="preserve">: </w:t>
      </w:r>
      <w:r w:rsidRPr="00520938">
        <w:rPr>
          <w:rFonts w:ascii="Arial" w:hAnsi="Arial" w:cs="Arial"/>
          <w:color w:val="222222"/>
        </w:rPr>
        <w:t>The Near Future</w:t>
      </w:r>
      <w:r>
        <w:rPr>
          <w:rFonts w:ascii="Arial" w:hAnsi="Arial" w:cs="Arial"/>
          <w:color w:val="222222"/>
        </w:rPr>
        <w:t xml:space="preserve"> – Kevin Besey, MDARD </w:t>
      </w:r>
    </w:p>
    <w:p w:rsidR="00FB1E60" w:rsidRPr="00BB5720" w:rsidRDefault="00FB1E60" w:rsidP="00FB1E60">
      <w:pPr>
        <w:pStyle w:val="NormalWeb"/>
        <w:spacing w:before="0" w:beforeAutospacing="0" w:after="0" w:afterAutospacing="0"/>
        <w:ind w:left="720"/>
        <w:rPr>
          <w:rFonts w:ascii="Arial" w:hAnsi="Arial" w:cs="Arial"/>
          <w:color w:val="222222"/>
        </w:rPr>
      </w:pPr>
    </w:p>
    <w:p w:rsidR="00FB1E60" w:rsidRDefault="00FB1E60" w:rsidP="00FB1E60">
      <w:pPr>
        <w:pStyle w:val="NormalWeb"/>
        <w:numPr>
          <w:ilvl w:val="1"/>
          <w:numId w:val="1"/>
        </w:numPr>
        <w:spacing w:before="0" w:beforeAutospacing="0" w:after="0" w:afterAutospacing="0"/>
        <w:rPr>
          <w:rFonts w:ascii="Arial" w:hAnsi="Arial" w:cs="Arial"/>
          <w:color w:val="222222"/>
        </w:rPr>
      </w:pPr>
      <w:r>
        <w:rPr>
          <w:rFonts w:ascii="Arial" w:hAnsi="Arial" w:cs="Arial"/>
          <w:color w:val="222222"/>
        </w:rPr>
        <w:t xml:space="preserve">State Perspective  of FSMA Rule Implementation in 2017 </w:t>
      </w: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State Perspective – Tim Slawinski, MDARD</w:t>
      </w: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FDA Perspective – Lisa Thursam, Detroit District Office. Lisa shared some links to FDA guidance documents:</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3"/>
          <w:numId w:val="1"/>
        </w:numPr>
        <w:spacing w:before="0" w:beforeAutospacing="0" w:after="0" w:afterAutospacing="0"/>
        <w:rPr>
          <w:rFonts w:ascii="Arial" w:hAnsi="Arial" w:cs="Arial"/>
          <w:color w:val="222222"/>
        </w:rPr>
      </w:pPr>
      <w:r w:rsidRPr="0054162F">
        <w:rPr>
          <w:rFonts w:ascii="Arial" w:hAnsi="Arial" w:cs="Arial"/>
          <w:color w:val="222222"/>
        </w:rPr>
        <w:t xml:space="preserve">Draft Guidance for Industry: Hazard Analysis and Risk-Based Preventive Controls for Human Food </w:t>
      </w:r>
      <w:hyperlink r:id="rId13" w:history="1">
        <w:r w:rsidRPr="0054162F">
          <w:rPr>
            <w:rStyle w:val="Hyperlink"/>
            <w:rFonts w:ascii="Arial" w:hAnsi="Arial" w:cs="Arial"/>
          </w:rPr>
          <w:t>http://www.fda.gov/Food/GuidanceRegulation/GuidanceDocumentsRegulatoryInformation/ucm517412.htm</w:t>
        </w:r>
      </w:hyperlink>
      <w:r>
        <w:rPr>
          <w:rFonts w:ascii="Arial" w:hAnsi="Arial" w:cs="Arial"/>
          <w:color w:val="222222"/>
        </w:rPr>
        <w:t xml:space="preserve">  </w:t>
      </w:r>
    </w:p>
    <w:p w:rsidR="00FB1E60" w:rsidRPr="0054162F" w:rsidRDefault="00FB1E60" w:rsidP="00FB1E60">
      <w:pPr>
        <w:pStyle w:val="NormalWeb"/>
        <w:spacing w:before="0" w:beforeAutospacing="0" w:after="0" w:afterAutospacing="0"/>
        <w:ind w:left="2880"/>
        <w:rPr>
          <w:rFonts w:ascii="Arial" w:hAnsi="Arial" w:cs="Arial"/>
          <w:color w:val="222222"/>
        </w:rPr>
      </w:pPr>
      <w:r w:rsidRPr="0054162F">
        <w:rPr>
          <w:rFonts w:ascii="Arial" w:hAnsi="Arial" w:cs="Arial"/>
          <w:color w:val="222222"/>
        </w:rPr>
        <w:t xml:space="preserve"> </w:t>
      </w:r>
    </w:p>
    <w:p w:rsidR="00FB1E60" w:rsidRDefault="00FB1E60" w:rsidP="00FB1E60">
      <w:pPr>
        <w:pStyle w:val="NormalWeb"/>
        <w:numPr>
          <w:ilvl w:val="3"/>
          <w:numId w:val="1"/>
        </w:numPr>
        <w:spacing w:before="0" w:beforeAutospacing="0" w:after="0" w:afterAutospacing="0"/>
        <w:rPr>
          <w:rFonts w:ascii="Arial" w:hAnsi="Arial" w:cs="Arial"/>
          <w:color w:val="222222"/>
        </w:rPr>
      </w:pPr>
      <w:r w:rsidRPr="0054162F">
        <w:rPr>
          <w:rFonts w:ascii="Arial" w:hAnsi="Arial" w:cs="Arial"/>
          <w:color w:val="222222"/>
        </w:rPr>
        <w:t>What You Need to Know About the FDA Regulation: Current Good Manufacturing Practice, Hazard Analysis, and Risk-Based Preventive Controls for Human Food (21 CFR Part 117): Guidance for Industry” Small Entity Compliance</w:t>
      </w:r>
      <w:r>
        <w:rPr>
          <w:rFonts w:ascii="Arial" w:hAnsi="Arial" w:cs="Arial"/>
          <w:color w:val="222222"/>
        </w:rPr>
        <w:t xml:space="preserve"> Guide</w:t>
      </w:r>
      <w:r w:rsidRPr="0054162F">
        <w:rPr>
          <w:rFonts w:ascii="Arial" w:hAnsi="Arial" w:cs="Arial"/>
          <w:color w:val="222222"/>
        </w:rPr>
        <w:t xml:space="preserve"> </w:t>
      </w:r>
      <w:r>
        <w:rPr>
          <w:rFonts w:ascii="Arial" w:hAnsi="Arial" w:cs="Arial"/>
          <w:color w:val="222222"/>
        </w:rPr>
        <w:t xml:space="preserve"> </w:t>
      </w:r>
      <w:hyperlink r:id="rId14" w:history="1">
        <w:r w:rsidRPr="0054162F">
          <w:rPr>
            <w:rStyle w:val="Hyperlink"/>
            <w:rFonts w:ascii="Arial" w:hAnsi="Arial" w:cs="Arial"/>
          </w:rPr>
          <w:t>http://www.fda.gov/downloads/Food/GuidanceRegulation/GuidanceDocumentsRegulatoryInformation/UCM526507.pdf</w:t>
        </w:r>
      </w:hyperlink>
      <w:r>
        <w:rPr>
          <w:rFonts w:ascii="Arial" w:hAnsi="Arial" w:cs="Arial"/>
          <w:color w:val="222222"/>
        </w:rPr>
        <w:t xml:space="preserve"> </w:t>
      </w:r>
    </w:p>
    <w:p w:rsidR="00FB1E60" w:rsidRPr="0054162F" w:rsidRDefault="00FB1E60" w:rsidP="00FB1E60">
      <w:pPr>
        <w:pStyle w:val="NormalWeb"/>
        <w:spacing w:before="0" w:beforeAutospacing="0" w:after="0" w:afterAutospacing="0"/>
        <w:ind w:left="2880"/>
        <w:rPr>
          <w:rFonts w:ascii="Arial" w:hAnsi="Arial" w:cs="Arial"/>
          <w:color w:val="222222"/>
        </w:rPr>
      </w:pPr>
    </w:p>
    <w:p w:rsidR="00FB1E60" w:rsidRPr="0054162F" w:rsidRDefault="00FB1E60" w:rsidP="00FB1E60">
      <w:pPr>
        <w:pStyle w:val="NormalWeb"/>
        <w:numPr>
          <w:ilvl w:val="3"/>
          <w:numId w:val="1"/>
        </w:numPr>
        <w:spacing w:before="0" w:beforeAutospacing="0" w:after="0" w:afterAutospacing="0"/>
        <w:rPr>
          <w:rFonts w:ascii="Arial" w:hAnsi="Arial" w:cs="Arial"/>
          <w:color w:val="222222"/>
        </w:rPr>
      </w:pPr>
      <w:r w:rsidRPr="0054162F">
        <w:rPr>
          <w:rFonts w:ascii="Arial" w:hAnsi="Arial" w:cs="Arial"/>
          <w:color w:val="222222"/>
        </w:rPr>
        <w:t xml:space="preserve">FSMA Fact Sheets: </w:t>
      </w:r>
      <w:hyperlink r:id="rId15" w:history="1">
        <w:r w:rsidRPr="0054162F">
          <w:rPr>
            <w:rStyle w:val="Hyperlink"/>
            <w:rFonts w:ascii="Arial" w:hAnsi="Arial" w:cs="Arial"/>
          </w:rPr>
          <w:t>http://www.fda.gov/food/guidanceregulation/fsma/ucm247546.htm</w:t>
        </w:r>
      </w:hyperlink>
      <w:r w:rsidRPr="0054162F">
        <w:rPr>
          <w:rFonts w:ascii="Arial" w:hAnsi="Arial" w:cs="Arial"/>
          <w:color w:val="222222"/>
        </w:rPr>
        <w:t xml:space="preserve"> </w:t>
      </w:r>
    </w:p>
    <w:p w:rsidR="00FB1E60" w:rsidRDefault="00FB1E60" w:rsidP="00FB1E60">
      <w:pPr>
        <w:pStyle w:val="NormalWeb"/>
        <w:numPr>
          <w:ilvl w:val="3"/>
          <w:numId w:val="1"/>
        </w:numPr>
        <w:spacing w:before="0" w:beforeAutospacing="0" w:after="0" w:afterAutospacing="0"/>
        <w:rPr>
          <w:rFonts w:ascii="Arial" w:hAnsi="Arial" w:cs="Arial"/>
          <w:color w:val="222222"/>
        </w:rPr>
      </w:pPr>
      <w:r w:rsidRPr="0054162F">
        <w:rPr>
          <w:rFonts w:ascii="Arial" w:hAnsi="Arial" w:cs="Arial"/>
          <w:color w:val="222222"/>
        </w:rPr>
        <w:lastRenderedPageBreak/>
        <w:t xml:space="preserve">FDA FSMA Training Plan: </w:t>
      </w:r>
      <w:hyperlink r:id="rId16" w:history="1">
        <w:r w:rsidRPr="0054162F">
          <w:rPr>
            <w:rStyle w:val="Hyperlink"/>
            <w:rFonts w:ascii="Arial" w:hAnsi="Arial" w:cs="Arial"/>
          </w:rPr>
          <w:t>http://www.fda.gov/food/guidanceregulation/fsma/ucm461513.htm</w:t>
        </w:r>
      </w:hyperlink>
      <w:r w:rsidRPr="0054162F">
        <w:rPr>
          <w:rFonts w:ascii="Arial" w:hAnsi="Arial" w:cs="Arial"/>
          <w:color w:val="222222"/>
        </w:rPr>
        <w:t xml:space="preserve"> </w:t>
      </w:r>
    </w:p>
    <w:p w:rsidR="00FB1E60" w:rsidRDefault="00FB1E60" w:rsidP="00FB1E60">
      <w:pPr>
        <w:pStyle w:val="NormalWeb"/>
        <w:spacing w:before="0" w:beforeAutospacing="0" w:after="0" w:afterAutospacing="0"/>
        <w:ind w:left="2880"/>
        <w:rPr>
          <w:rFonts w:ascii="Arial" w:hAnsi="Arial" w:cs="Arial"/>
          <w:color w:val="222222"/>
        </w:rPr>
      </w:pPr>
    </w:p>
    <w:p w:rsidR="00FB1E60" w:rsidRDefault="00FB1E60" w:rsidP="00FB1E60">
      <w:pPr>
        <w:pStyle w:val="NormalWeb"/>
        <w:numPr>
          <w:ilvl w:val="3"/>
          <w:numId w:val="1"/>
        </w:numPr>
        <w:spacing w:before="0" w:beforeAutospacing="0" w:after="0" w:afterAutospacing="0"/>
      </w:pPr>
      <w:r w:rsidRPr="0054162F">
        <w:rPr>
          <w:rFonts w:ascii="Arial" w:hAnsi="Arial" w:cs="Arial"/>
          <w:color w:val="222222"/>
        </w:rPr>
        <w:t xml:space="preserve">FDA Technical Assistance Network (TAN).  Industry can submit questions directly to FDA: </w:t>
      </w:r>
      <w:r>
        <w:rPr>
          <w:rFonts w:ascii="Arial" w:hAnsi="Arial" w:cs="Arial"/>
          <w:color w:val="222222"/>
        </w:rPr>
        <w:t xml:space="preserve"> </w:t>
      </w:r>
      <w:hyperlink r:id="rId17" w:history="1">
        <w:r w:rsidRPr="0054162F">
          <w:rPr>
            <w:rStyle w:val="Hyperlink"/>
            <w:rFonts w:ascii="Arial" w:hAnsi="Arial" w:cs="Arial"/>
          </w:rPr>
          <w:t>http://www.fda.gov/Food/GuidanceRegulation/FSMA/ucm459719.htm</w:t>
        </w:r>
      </w:hyperlink>
      <w:r>
        <w:t xml:space="preserve"> </w:t>
      </w:r>
    </w:p>
    <w:p w:rsidR="00FB1E60" w:rsidRDefault="00FB1E60" w:rsidP="00FB1E60">
      <w:pPr>
        <w:pStyle w:val="NormalWeb"/>
        <w:spacing w:before="0" w:beforeAutospacing="0" w:after="0" w:afterAutospacing="0"/>
        <w:ind w:left="2880"/>
        <w:rPr>
          <w:rFonts w:ascii="Arial" w:hAnsi="Arial" w:cs="Arial"/>
          <w:color w:val="222222"/>
        </w:rPr>
      </w:pPr>
    </w:p>
    <w:p w:rsidR="00FB1E60" w:rsidRDefault="00FB1E60" w:rsidP="00FB1E60">
      <w:pPr>
        <w:pStyle w:val="NormalWeb"/>
        <w:spacing w:before="0" w:beforeAutospacing="0" w:after="0" w:afterAutospacing="0"/>
        <w:ind w:left="2160"/>
        <w:rPr>
          <w:rFonts w:ascii="Arial" w:hAnsi="Arial" w:cs="Arial"/>
          <w:color w:val="222222"/>
        </w:rPr>
      </w:pPr>
      <w:r>
        <w:rPr>
          <w:rFonts w:ascii="Arial" w:hAnsi="Arial" w:cs="Arial"/>
          <w:color w:val="222222"/>
        </w:rPr>
        <w:t xml:space="preserve">Produce Safety Rule Guidance - Byron Beerbower, FDA Consumer Safety Officer stated that FDA FSMA Produce Safety Rule implementation guidance is anticipated to be released by the summer of 2017. Watch the FDA FSMA website for further details. </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spacing w:before="0" w:beforeAutospacing="0" w:after="0" w:afterAutospacing="0"/>
        <w:ind w:left="2160"/>
      </w:pPr>
      <w:r>
        <w:rPr>
          <w:rFonts w:ascii="Arial" w:hAnsi="Arial" w:cs="Arial"/>
          <w:color w:val="222222"/>
        </w:rPr>
        <w:t xml:space="preserve">Michigan stakeholders with specific questions for FDA regarding FSMA Produce Safety Rule implementation can contact Byron directly at </w:t>
      </w:r>
      <w:hyperlink r:id="rId18" w:history="1">
        <w:r w:rsidRPr="007D2E5B">
          <w:rPr>
            <w:rStyle w:val="Hyperlink"/>
            <w:rFonts w:ascii="Arial" w:hAnsi="Arial" w:cs="Arial"/>
          </w:rPr>
          <w:t>byron.beerbower@fda.hhs.gov</w:t>
        </w:r>
      </w:hyperlink>
      <w:r>
        <w:rPr>
          <w:rFonts w:ascii="Arial" w:hAnsi="Arial" w:cs="Arial"/>
          <w:color w:val="222222"/>
        </w:rPr>
        <w:t xml:space="preserve">  </w:t>
      </w:r>
    </w:p>
    <w:p w:rsidR="00FB1E60" w:rsidRPr="0054162F" w:rsidRDefault="00FB1E60" w:rsidP="00FB1E60">
      <w:pPr>
        <w:pStyle w:val="NormalWeb"/>
        <w:spacing w:before="0" w:beforeAutospacing="0" w:after="0" w:afterAutospacing="0"/>
        <w:ind w:left="2880"/>
        <w:rPr>
          <w:rFonts w:ascii="Arial" w:hAnsi="Arial" w:cs="Arial"/>
          <w:color w:val="222222"/>
        </w:rPr>
      </w:pPr>
    </w:p>
    <w:p w:rsidR="00FB1E60" w:rsidRPr="007E67F6"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1"/>
          <w:numId w:val="1"/>
        </w:numPr>
        <w:spacing w:before="0" w:beforeAutospacing="0" w:after="0" w:afterAutospacing="0"/>
        <w:rPr>
          <w:rFonts w:ascii="Arial" w:hAnsi="Arial" w:cs="Arial"/>
          <w:color w:val="222222"/>
        </w:rPr>
      </w:pPr>
      <w:r w:rsidRPr="00BB5720">
        <w:rPr>
          <w:rFonts w:ascii="Arial" w:hAnsi="Arial" w:cs="Arial"/>
          <w:color w:val="222222"/>
        </w:rPr>
        <w:t xml:space="preserve">Michigan Rapid Response Team (RRT) </w:t>
      </w:r>
      <w:r>
        <w:rPr>
          <w:rFonts w:ascii="Arial" w:hAnsi="Arial" w:cs="Arial"/>
          <w:color w:val="222222"/>
        </w:rPr>
        <w:t>– Brad Deacon, MDARD</w:t>
      </w:r>
    </w:p>
    <w:p w:rsidR="00FB1E60" w:rsidRDefault="00FB1E60" w:rsidP="00FB1E60">
      <w:pPr>
        <w:pStyle w:val="NormalWeb"/>
        <w:spacing w:before="0" w:beforeAutospacing="0" w:after="0" w:afterAutospacing="0"/>
        <w:ind w:left="1440"/>
        <w:rPr>
          <w:rFonts w:ascii="Arial" w:hAnsi="Arial" w:cs="Arial"/>
          <w:color w:val="222222"/>
        </w:rPr>
      </w:pPr>
    </w:p>
    <w:p w:rsidR="00FB1E60" w:rsidRDefault="00FB1E60" w:rsidP="00FB1E60">
      <w:pPr>
        <w:pStyle w:val="NormalWeb"/>
        <w:spacing w:before="0" w:beforeAutospacing="0" w:after="0" w:afterAutospacing="0"/>
        <w:ind w:left="720"/>
        <w:rPr>
          <w:rFonts w:ascii="Arial" w:hAnsi="Arial" w:cs="Arial"/>
          <w:color w:val="222222"/>
        </w:rPr>
      </w:pPr>
    </w:p>
    <w:p w:rsidR="00FB1E60" w:rsidRDefault="00FB1E60" w:rsidP="00FB1E60">
      <w:pPr>
        <w:pStyle w:val="NormalWeb"/>
        <w:numPr>
          <w:ilvl w:val="0"/>
          <w:numId w:val="1"/>
        </w:numPr>
        <w:spacing w:before="0" w:beforeAutospacing="0" w:after="0" w:afterAutospacing="0"/>
        <w:rPr>
          <w:rFonts w:ascii="Arial" w:hAnsi="Arial" w:cs="Arial"/>
          <w:color w:val="222222"/>
        </w:rPr>
      </w:pPr>
      <w:r>
        <w:rPr>
          <w:rFonts w:ascii="Arial" w:hAnsi="Arial" w:cs="Arial"/>
          <w:color w:val="222222"/>
        </w:rPr>
        <w:t xml:space="preserve">Other Stakeholder </w:t>
      </w:r>
      <w:r w:rsidRPr="00BB5720">
        <w:rPr>
          <w:rFonts w:ascii="Arial" w:hAnsi="Arial" w:cs="Arial"/>
          <w:color w:val="222222"/>
        </w:rPr>
        <w:t>Updates</w:t>
      </w:r>
    </w:p>
    <w:p w:rsidR="00FB1E60" w:rsidRPr="00BB5720" w:rsidRDefault="00FB1E60" w:rsidP="00FB1E60">
      <w:pPr>
        <w:pStyle w:val="NormalWeb"/>
        <w:spacing w:before="0" w:beforeAutospacing="0" w:after="0" w:afterAutospacing="0"/>
        <w:ind w:left="720"/>
        <w:rPr>
          <w:rFonts w:ascii="Arial" w:hAnsi="Arial" w:cs="Arial"/>
          <w:color w:val="222222"/>
        </w:rPr>
      </w:pPr>
    </w:p>
    <w:p w:rsidR="00FB1E60" w:rsidRDefault="00FB1E60" w:rsidP="00FB1E60">
      <w:pPr>
        <w:pStyle w:val="NormalWeb"/>
        <w:numPr>
          <w:ilvl w:val="1"/>
          <w:numId w:val="1"/>
        </w:numPr>
        <w:spacing w:before="0" w:beforeAutospacing="0" w:after="0" w:afterAutospacing="0"/>
        <w:rPr>
          <w:rFonts w:ascii="Arial" w:hAnsi="Arial" w:cs="Arial"/>
          <w:color w:val="222222"/>
        </w:rPr>
      </w:pPr>
      <w:r>
        <w:rPr>
          <w:rFonts w:ascii="Arial" w:hAnsi="Arial" w:cs="Arial"/>
          <w:color w:val="222222"/>
        </w:rPr>
        <w:t>USDA FSIS Retail Food Safety Initiatives – Michael Dionne and Sara Ballee, Office of Investigation, Enforcement, and Audit (OIEA), Oak Park, Michigan</w:t>
      </w:r>
    </w:p>
    <w:p w:rsidR="00FB1E60" w:rsidRDefault="00FB1E60" w:rsidP="00FB1E60">
      <w:pPr>
        <w:pStyle w:val="NormalWeb"/>
        <w:spacing w:before="0" w:beforeAutospacing="0" w:after="0" w:afterAutospacing="0"/>
        <w:ind w:left="144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 xml:space="preserve">Michael and Sara provided an overview of, and several informational handouts about, two national retail food safety initiatives that OIEA staff in Michigan are currently actively working on. </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spacing w:before="0" w:beforeAutospacing="0" w:after="0" w:afterAutospacing="0"/>
        <w:ind w:left="2160"/>
        <w:rPr>
          <w:rFonts w:ascii="Arial" w:hAnsi="Arial" w:cs="Arial"/>
          <w:color w:val="222222"/>
        </w:rPr>
      </w:pPr>
      <w:r>
        <w:rPr>
          <w:rFonts w:ascii="Arial" w:hAnsi="Arial" w:cs="Arial"/>
          <w:color w:val="222222"/>
        </w:rPr>
        <w:t xml:space="preserve">For further information please feel free to visit the USDA FSIS food safety website - </w:t>
      </w:r>
      <w:hyperlink r:id="rId19" w:history="1">
        <w:r w:rsidRPr="00CC2344">
          <w:rPr>
            <w:rStyle w:val="Hyperlink"/>
            <w:rFonts w:ascii="Arial" w:hAnsi="Arial" w:cs="Arial"/>
          </w:rPr>
          <w:t>https://www.fsis.usda.gov/wps/portal/fsis/home</w:t>
        </w:r>
      </w:hyperlink>
      <w:r>
        <w:rPr>
          <w:rFonts w:ascii="Arial" w:hAnsi="Arial" w:cs="Arial"/>
          <w:color w:val="222222"/>
        </w:rPr>
        <w:t xml:space="preserve"> or contact the Oak Park Office at </w:t>
      </w:r>
      <w:r w:rsidRPr="00346976">
        <w:rPr>
          <w:rFonts w:ascii="Arial" w:hAnsi="Arial" w:cs="Arial"/>
          <w:color w:val="222222"/>
        </w:rPr>
        <w:t>(248) 968-0230</w:t>
      </w:r>
      <w:r>
        <w:rPr>
          <w:rFonts w:ascii="Arial" w:hAnsi="Arial" w:cs="Arial"/>
          <w:color w:val="222222"/>
        </w:rPr>
        <w:t xml:space="preserve">. </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Control of Listeria monocytogenes (Lm) in Retail Delicatessens</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spacing w:before="0" w:beforeAutospacing="0" w:after="0" w:afterAutospacing="0"/>
        <w:ind w:left="2880"/>
        <w:rPr>
          <w:rFonts w:ascii="Arial" w:hAnsi="Arial" w:cs="Arial"/>
          <w:color w:val="222222"/>
        </w:rPr>
      </w:pPr>
      <w:r>
        <w:rPr>
          <w:rFonts w:ascii="Arial" w:hAnsi="Arial" w:cs="Arial"/>
          <w:color w:val="222222"/>
        </w:rPr>
        <w:object w:dxaOrig="1504" w:dyaOrig="984">
          <v:shape id="_x0000_i1027" type="#_x0000_t75" style="width:75pt;height:49pt" o:ole="">
            <v:imagedata r:id="rId20" o:title=""/>
          </v:shape>
          <o:OLEObject Type="Embed" ProgID="AcroExch.Document.11" ShapeID="_x0000_i1027" DrawAspect="Icon" ObjectID="_1546691512" r:id="rId21"/>
        </w:object>
      </w:r>
      <w:r>
        <w:rPr>
          <w:rFonts w:ascii="Arial" w:hAnsi="Arial" w:cs="Arial"/>
          <w:color w:val="222222"/>
        </w:rPr>
        <w:object w:dxaOrig="1504" w:dyaOrig="984">
          <v:shape id="_x0000_i1028" type="#_x0000_t75" style="width:75pt;height:49pt" o:ole="">
            <v:imagedata r:id="rId22" o:title=""/>
          </v:shape>
          <o:OLEObject Type="Embed" ProgID="AcroExch.Document.11" ShapeID="_x0000_i1028" DrawAspect="Icon" ObjectID="_1546691513" r:id="rId23"/>
        </w:object>
      </w:r>
    </w:p>
    <w:p w:rsidR="00FB1E60" w:rsidRDefault="00FB1E60" w:rsidP="00FB1E60">
      <w:pPr>
        <w:pStyle w:val="NormalWeb"/>
        <w:spacing w:before="0" w:beforeAutospacing="0" w:after="0" w:afterAutospacing="0"/>
        <w:ind w:left="288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 xml:space="preserve">Ground meat safety </w:t>
      </w:r>
    </w:p>
    <w:p w:rsidR="00FB1E60" w:rsidRDefault="00FB1E60" w:rsidP="00FB1E60">
      <w:pPr>
        <w:pStyle w:val="NormalWeb"/>
        <w:spacing w:before="0" w:beforeAutospacing="0" w:after="0" w:afterAutospacing="0"/>
        <w:rPr>
          <w:rFonts w:ascii="Arial" w:hAnsi="Arial" w:cs="Arial"/>
          <w:color w:val="222222"/>
        </w:rPr>
      </w:pPr>
    </w:p>
    <w:p w:rsidR="00FB1E60" w:rsidRDefault="00FB1E60" w:rsidP="00FB1E60">
      <w:pPr>
        <w:pStyle w:val="NormalWeb"/>
        <w:spacing w:before="0" w:beforeAutospacing="0" w:after="0" w:afterAutospacing="0"/>
        <w:ind w:left="2160" w:firstLine="720"/>
        <w:rPr>
          <w:rFonts w:ascii="Arial" w:hAnsi="Arial" w:cs="Arial"/>
          <w:color w:val="222222"/>
        </w:rPr>
      </w:pPr>
      <w:r>
        <w:rPr>
          <w:rFonts w:ascii="Arial" w:hAnsi="Arial" w:cs="Arial"/>
          <w:color w:val="222222"/>
        </w:rPr>
        <w:object w:dxaOrig="1504" w:dyaOrig="984">
          <v:shape id="_x0000_i1029" type="#_x0000_t75" style="width:75pt;height:49pt" o:ole="">
            <v:imagedata r:id="rId24" o:title=""/>
          </v:shape>
          <o:OLEObject Type="Embed" ProgID="AcroExch.Document.11" ShapeID="_x0000_i1029" DrawAspect="Icon" ObjectID="_1546691514" r:id="rId25"/>
        </w:object>
      </w:r>
      <w:r>
        <w:rPr>
          <w:rFonts w:ascii="Arial" w:hAnsi="Arial" w:cs="Arial"/>
          <w:color w:val="222222"/>
        </w:rPr>
        <w:object w:dxaOrig="1504" w:dyaOrig="984">
          <v:shape id="_x0000_i1030" type="#_x0000_t75" style="width:75pt;height:49pt" o:ole="">
            <v:imagedata r:id="rId26" o:title=""/>
          </v:shape>
          <o:OLEObject Type="Embed" ProgID="AcroExch.Document.11" ShapeID="_x0000_i1030" DrawAspect="Icon" ObjectID="_1546691515" r:id="rId27"/>
        </w:object>
      </w:r>
      <w:r>
        <w:rPr>
          <w:rFonts w:ascii="Arial" w:hAnsi="Arial" w:cs="Arial"/>
          <w:color w:val="222222"/>
        </w:rPr>
        <w:object w:dxaOrig="1504" w:dyaOrig="984">
          <v:shape id="_x0000_i1031" type="#_x0000_t75" style="width:75pt;height:49pt" o:ole="">
            <v:imagedata r:id="rId28" o:title=""/>
          </v:shape>
          <o:OLEObject Type="Embed" ProgID="AcroExch.Document.11" ShapeID="_x0000_i1031" DrawAspect="Icon" ObjectID="_1546691516" r:id="rId29"/>
        </w:object>
      </w:r>
    </w:p>
    <w:p w:rsidR="00FB1E60" w:rsidRDefault="00FB1E60" w:rsidP="00FB1E60">
      <w:pPr>
        <w:pStyle w:val="NormalWeb"/>
        <w:spacing w:before="0" w:beforeAutospacing="0" w:after="0" w:afterAutospacing="0"/>
        <w:ind w:left="2880"/>
        <w:rPr>
          <w:rFonts w:ascii="Arial" w:hAnsi="Arial" w:cs="Arial"/>
          <w:color w:val="222222"/>
        </w:rPr>
      </w:pPr>
    </w:p>
    <w:p w:rsidR="00FB1E60" w:rsidRPr="005F5AC0" w:rsidRDefault="00FB1E60" w:rsidP="00FB1E60">
      <w:pPr>
        <w:spacing w:after="160" w:line="259" w:lineRule="auto"/>
        <w:rPr>
          <w:rFonts w:ascii="Arial" w:hAnsi="Arial" w:cs="Arial"/>
          <w:color w:val="222222"/>
          <w:sz w:val="24"/>
          <w:szCs w:val="24"/>
        </w:rPr>
      </w:pPr>
      <w:r>
        <w:rPr>
          <w:rFonts w:ascii="Arial" w:hAnsi="Arial" w:cs="Arial"/>
          <w:color w:val="222222"/>
        </w:rPr>
        <w:br w:type="page"/>
      </w:r>
    </w:p>
    <w:p w:rsidR="00FB1E60" w:rsidRDefault="00FB1E60" w:rsidP="00FB1E60">
      <w:pPr>
        <w:pStyle w:val="NormalWeb"/>
        <w:numPr>
          <w:ilvl w:val="1"/>
          <w:numId w:val="1"/>
        </w:numPr>
        <w:spacing w:before="0" w:beforeAutospacing="0" w:after="0" w:afterAutospacing="0"/>
        <w:rPr>
          <w:rFonts w:ascii="Arial" w:hAnsi="Arial" w:cs="Arial"/>
          <w:color w:val="222222"/>
        </w:rPr>
      </w:pPr>
      <w:r>
        <w:rPr>
          <w:rFonts w:ascii="Arial" w:hAnsi="Arial" w:cs="Arial"/>
          <w:color w:val="222222"/>
        </w:rPr>
        <w:lastRenderedPageBreak/>
        <w:t>MSU Online Master of Science in Food Safety – Dr. Melinda Wilkins</w:t>
      </w:r>
    </w:p>
    <w:p w:rsidR="00FB1E60" w:rsidRDefault="00FB1E60" w:rsidP="00FB1E60">
      <w:pPr>
        <w:pStyle w:val="NormalWeb"/>
        <w:spacing w:before="0" w:beforeAutospacing="0" w:after="0" w:afterAutospacing="0"/>
        <w:ind w:left="144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Online Master is available meets the needs of a wide range of food safety professionals.</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 xml:space="preserve">“Creating a Food Safety Culture: Executive Education Event”, </w:t>
      </w:r>
      <w:r w:rsidRPr="005F5AC0">
        <w:rPr>
          <w:rFonts w:ascii="Arial" w:hAnsi="Arial" w:cs="Arial"/>
          <w:b/>
          <w:color w:val="222222"/>
        </w:rPr>
        <w:t>May 24 -26, 2017</w:t>
      </w:r>
      <w:r>
        <w:rPr>
          <w:rFonts w:ascii="Arial" w:hAnsi="Arial" w:cs="Arial"/>
          <w:color w:val="222222"/>
        </w:rPr>
        <w:t xml:space="preserve"> featuring Frank Yiannas, Bill Marler, and Michael Taylor.  The Michael Taylor presentation will be open to the public. </w:t>
      </w:r>
    </w:p>
    <w:p w:rsidR="00FB1E60" w:rsidRDefault="00FB1E60" w:rsidP="00FB1E60">
      <w:pPr>
        <w:pStyle w:val="NormalWeb"/>
        <w:spacing w:before="0" w:beforeAutospacing="0" w:after="0" w:afterAutospacing="0"/>
        <w:ind w:left="2160"/>
        <w:rPr>
          <w:rFonts w:ascii="Arial" w:hAnsi="Arial" w:cs="Arial"/>
          <w:color w:val="222222"/>
        </w:rPr>
      </w:pPr>
      <w:r>
        <w:rPr>
          <w:rFonts w:ascii="Arial" w:hAnsi="Arial" w:cs="Arial"/>
          <w:color w:val="222222"/>
        </w:rPr>
        <w:object w:dxaOrig="1504" w:dyaOrig="984">
          <v:shape id="_x0000_i1032" type="#_x0000_t75" style="width:75pt;height:49pt" o:ole="">
            <v:imagedata r:id="rId30" o:title=""/>
          </v:shape>
          <o:OLEObject Type="Embed" ProgID="AcroExch.Document.11" ShapeID="_x0000_i1032" DrawAspect="Icon" ObjectID="_1546691517" r:id="rId31"/>
        </w:objec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 xml:space="preserve">MSU Food Safety is developing a series of non-credit continuing education courses, watch for offerings as early as July, 2017. </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2"/>
          <w:numId w:val="1"/>
        </w:numPr>
        <w:spacing w:before="0" w:beforeAutospacing="0" w:after="0" w:afterAutospacing="0"/>
        <w:rPr>
          <w:rFonts w:ascii="Arial" w:hAnsi="Arial" w:cs="Arial"/>
          <w:color w:val="222222"/>
        </w:rPr>
      </w:pPr>
      <w:r>
        <w:rPr>
          <w:rFonts w:ascii="Arial" w:hAnsi="Arial" w:cs="Arial"/>
          <w:color w:val="222222"/>
        </w:rPr>
        <w:t xml:space="preserve">For additional information check out </w:t>
      </w:r>
      <w:r w:rsidRPr="005F5AC0">
        <w:rPr>
          <w:rStyle w:val="Hyperlink"/>
          <w:rFonts w:ascii="Arial" w:hAnsi="Arial" w:cs="Arial"/>
        </w:rPr>
        <w:t>http://</w:t>
      </w:r>
      <w:r w:rsidRPr="005F5AC0" w:rsidDel="00EA3F28">
        <w:rPr>
          <w:rStyle w:val="Hyperlink"/>
          <w:rFonts w:ascii="Arial" w:hAnsi="Arial" w:cs="Arial"/>
        </w:rPr>
        <w:t xml:space="preserve"> </w:t>
      </w:r>
      <w:r w:rsidRPr="005F5AC0">
        <w:rPr>
          <w:rStyle w:val="Hyperlink"/>
          <w:rFonts w:ascii="Arial" w:hAnsi="Arial" w:cs="Arial"/>
        </w:rPr>
        <w:t>foodsafety</w:t>
      </w:r>
      <w:bookmarkStart w:id="0" w:name="_GoBack"/>
      <w:bookmarkEnd w:id="0"/>
      <w:r w:rsidRPr="005F5AC0">
        <w:rPr>
          <w:rStyle w:val="Hyperlink"/>
          <w:rFonts w:ascii="Arial" w:hAnsi="Arial" w:cs="Arial"/>
        </w:rPr>
        <w:t>.msu.edu</w:t>
      </w:r>
      <w:r>
        <w:rPr>
          <w:rFonts w:ascii="Arial" w:hAnsi="Arial" w:cs="Arial"/>
          <w:color w:val="222222"/>
        </w:rPr>
        <w:t xml:space="preserve">  </w:t>
      </w:r>
    </w:p>
    <w:p w:rsidR="00FB1E60" w:rsidRDefault="00FB1E60" w:rsidP="00FB1E60">
      <w:pPr>
        <w:pStyle w:val="NormalWeb"/>
        <w:spacing w:before="0" w:beforeAutospacing="0" w:after="0" w:afterAutospacing="0"/>
        <w:ind w:left="2160"/>
        <w:rPr>
          <w:rFonts w:ascii="Arial" w:hAnsi="Arial" w:cs="Arial"/>
          <w:color w:val="222222"/>
        </w:rPr>
      </w:pPr>
    </w:p>
    <w:p w:rsidR="00FB1E60" w:rsidRDefault="00FB1E60" w:rsidP="00FB1E60">
      <w:pPr>
        <w:pStyle w:val="NormalWeb"/>
        <w:numPr>
          <w:ilvl w:val="1"/>
          <w:numId w:val="1"/>
        </w:numPr>
        <w:spacing w:before="0" w:beforeAutospacing="0" w:after="0" w:afterAutospacing="0"/>
        <w:rPr>
          <w:rFonts w:ascii="Arial" w:hAnsi="Arial" w:cs="Arial"/>
          <w:color w:val="222222"/>
        </w:rPr>
      </w:pPr>
      <w:r>
        <w:rPr>
          <w:rFonts w:ascii="Arial" w:hAnsi="Arial" w:cs="Arial"/>
          <w:color w:val="222222"/>
        </w:rPr>
        <w:t>Local Health Department (LHD) Roles in Food Emergency Responses – Liz Braddock, Oakland County Health Department</w:t>
      </w:r>
    </w:p>
    <w:p w:rsidR="00FB1E60" w:rsidRDefault="00FB1E60" w:rsidP="00FB1E60">
      <w:pPr>
        <w:pStyle w:val="NormalWeb"/>
        <w:spacing w:before="0" w:beforeAutospacing="0" w:after="0" w:afterAutospacing="0"/>
        <w:ind w:left="1440"/>
        <w:rPr>
          <w:rFonts w:ascii="Arial" w:hAnsi="Arial" w:cs="Arial"/>
          <w:color w:val="222222"/>
        </w:rPr>
      </w:pPr>
    </w:p>
    <w:p w:rsidR="00FB1E60" w:rsidRDefault="00FB1E60" w:rsidP="00FB1E60">
      <w:pPr>
        <w:pStyle w:val="NormalWeb"/>
        <w:spacing w:before="0" w:beforeAutospacing="0" w:after="0" w:afterAutospacing="0"/>
        <w:ind w:left="1440"/>
        <w:rPr>
          <w:rFonts w:ascii="Arial" w:hAnsi="Arial" w:cs="Arial"/>
          <w:color w:val="222222"/>
        </w:rPr>
      </w:pPr>
      <w:r>
        <w:rPr>
          <w:rFonts w:ascii="Arial" w:hAnsi="Arial" w:cs="Arial"/>
          <w:color w:val="222222"/>
        </w:rPr>
        <w:t xml:space="preserve">MI 45 LHDs significant contribution to responses to foodborne illness outbreaks and other food emergencies. The recent multi-agency response to recalled imported frozen strawberries due to Hepatitis A was a good example. LHD staff completed 700+ recall follow up evaluations in &lt; 48 hours. This response highlighted both the importance of rapid information sharing (example: FDA’s single signature long-term information sharing agreements) and providing statewide training for local and state responders (example: assessment of recall effectiveness). Sean Dunleavy is currently working with LHD leadership to better define priorities and next steps related to both topics.   </w:t>
      </w:r>
    </w:p>
    <w:p w:rsidR="00FB1E60" w:rsidRPr="00BB5720" w:rsidRDefault="00FB1E60" w:rsidP="00FB1E60">
      <w:pPr>
        <w:pStyle w:val="NormalWeb"/>
        <w:spacing w:before="0" w:beforeAutospacing="0" w:after="0" w:afterAutospacing="0"/>
        <w:rPr>
          <w:rFonts w:ascii="Arial" w:hAnsi="Arial" w:cs="Arial"/>
          <w:color w:val="222222"/>
        </w:rPr>
      </w:pPr>
    </w:p>
    <w:p w:rsidR="00FB1E60" w:rsidRDefault="00FB1E60" w:rsidP="00FB1E60"/>
    <w:p w:rsidR="00FB1E60" w:rsidRPr="00520938" w:rsidRDefault="00FB1E60" w:rsidP="00FB1E60">
      <w:pPr>
        <w:pStyle w:val="NormalWeb"/>
        <w:numPr>
          <w:ilvl w:val="0"/>
          <w:numId w:val="1"/>
        </w:numPr>
        <w:spacing w:before="0" w:beforeAutospacing="0" w:after="0" w:afterAutospacing="0"/>
        <w:rPr>
          <w:rFonts w:ascii="Arial" w:hAnsi="Arial" w:cs="Arial"/>
          <w:color w:val="222222"/>
        </w:rPr>
      </w:pPr>
      <w:r>
        <w:rPr>
          <w:rFonts w:ascii="Arial" w:hAnsi="Arial" w:cs="Arial"/>
          <w:color w:val="222222"/>
        </w:rPr>
        <w:t>The meeting a</w:t>
      </w:r>
      <w:r w:rsidRPr="00520938">
        <w:rPr>
          <w:rFonts w:ascii="Arial" w:hAnsi="Arial" w:cs="Arial"/>
          <w:color w:val="222222"/>
        </w:rPr>
        <w:t>djour</w:t>
      </w:r>
      <w:r>
        <w:rPr>
          <w:rFonts w:ascii="Arial" w:hAnsi="Arial" w:cs="Arial"/>
          <w:color w:val="222222"/>
        </w:rPr>
        <w:t xml:space="preserve">ned at approximately 10:45 AM. </w:t>
      </w:r>
    </w:p>
    <w:p w:rsidR="00D75BE8" w:rsidRDefault="00D75BE8"/>
    <w:sectPr w:rsidR="00D75BE8" w:rsidSect="00FB1E60">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E60" w:rsidRDefault="00FB1E60" w:rsidP="00FB1E60">
      <w:r>
        <w:separator/>
      </w:r>
    </w:p>
  </w:endnote>
  <w:endnote w:type="continuationSeparator" w:id="0">
    <w:p w:rsidR="00FB1E60" w:rsidRDefault="00FB1E60" w:rsidP="00FB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934477"/>
      <w:docPartObj>
        <w:docPartGallery w:val="Page Numbers (Bottom of Page)"/>
        <w:docPartUnique/>
      </w:docPartObj>
    </w:sdtPr>
    <w:sdtEndPr>
      <w:rPr>
        <w:noProof/>
      </w:rPr>
    </w:sdtEndPr>
    <w:sdtContent>
      <w:p w:rsidR="00FB1E60" w:rsidRDefault="00FB1E6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B1E60" w:rsidRDefault="00FB1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E60" w:rsidRDefault="00FB1E60" w:rsidP="00FB1E60">
      <w:r>
        <w:separator/>
      </w:r>
    </w:p>
  </w:footnote>
  <w:footnote w:type="continuationSeparator" w:id="0">
    <w:p w:rsidR="00FB1E60" w:rsidRDefault="00FB1E60" w:rsidP="00FB1E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1A298D"/>
    <w:multiLevelType w:val="hybridMultilevel"/>
    <w:tmpl w:val="72F46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E60"/>
    <w:rsid w:val="00D75BE8"/>
    <w:rsid w:val="00FB1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0F55F59-9292-477C-9E59-9E170D012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6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E60"/>
    <w:rPr>
      <w:color w:val="0000FF"/>
      <w:u w:val="single"/>
    </w:rPr>
  </w:style>
  <w:style w:type="paragraph" w:styleId="NormalWeb">
    <w:name w:val="Normal (Web)"/>
    <w:basedOn w:val="Normal"/>
    <w:uiPriority w:val="99"/>
    <w:unhideWhenUsed/>
    <w:rsid w:val="00FB1E60"/>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FB1E60"/>
    <w:pPr>
      <w:tabs>
        <w:tab w:val="center" w:pos="4680"/>
        <w:tab w:val="right" w:pos="9360"/>
      </w:tabs>
    </w:pPr>
  </w:style>
  <w:style w:type="character" w:customStyle="1" w:styleId="HeaderChar">
    <w:name w:val="Header Char"/>
    <w:basedOn w:val="DefaultParagraphFont"/>
    <w:link w:val="Header"/>
    <w:uiPriority w:val="99"/>
    <w:rsid w:val="00FB1E60"/>
    <w:rPr>
      <w:rFonts w:ascii="Calibri" w:hAnsi="Calibri" w:cs="Times New Roman"/>
    </w:rPr>
  </w:style>
  <w:style w:type="paragraph" w:styleId="Footer">
    <w:name w:val="footer"/>
    <w:basedOn w:val="Normal"/>
    <w:link w:val="FooterChar"/>
    <w:uiPriority w:val="99"/>
    <w:unhideWhenUsed/>
    <w:rsid w:val="00FB1E60"/>
    <w:pPr>
      <w:tabs>
        <w:tab w:val="center" w:pos="4680"/>
        <w:tab w:val="right" w:pos="9360"/>
      </w:tabs>
    </w:pPr>
  </w:style>
  <w:style w:type="character" w:customStyle="1" w:styleId="FooterChar">
    <w:name w:val="Footer Char"/>
    <w:basedOn w:val="DefaultParagraphFont"/>
    <w:link w:val="Footer"/>
    <w:uiPriority w:val="99"/>
    <w:rsid w:val="00FB1E6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fda.gov/Food/GuidanceRegulation/GuidanceDocumentsRegulatoryInformation/ucm517412.htm" TargetMode="External"/><Relationship Id="rId18" Type="http://schemas.openxmlformats.org/officeDocument/2006/relationships/hyperlink" Target="mailto:byron.beerbower@fda.hhs.gov" TargetMode="External"/><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yperlink" Target="http://www.fda.gov/Food/GuidanceRegulation/FSMA/ucm459719.htm" TargetMode="External"/><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da.gov/food/guidanceregulation/fsma/ucm461513.htm" TargetMode="External"/><Relationship Id="rId20" Type="http://schemas.openxmlformats.org/officeDocument/2006/relationships/image" Target="media/image4.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fda.gov/food/guidanceregulation/fsma/ucm247546.htm" TargetMode="External"/><Relationship Id="rId23" Type="http://schemas.openxmlformats.org/officeDocument/2006/relationships/oleObject" Target="embeddings/oleObject5.bin"/><Relationship Id="rId28" Type="http://schemas.openxmlformats.org/officeDocument/2006/relationships/image" Target="media/image8.emf"/><Relationship Id="rId10" Type="http://schemas.openxmlformats.org/officeDocument/2006/relationships/oleObject" Target="embeddings/oleObject2.bin"/><Relationship Id="rId19" Type="http://schemas.openxmlformats.org/officeDocument/2006/relationships/hyperlink" Target="https://www.fsis.usda.gov/wps/portal/fsis/home" TargetMode="External"/><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fda.gov/downloads/Food/GuidanceRegulation/GuidanceDocumentsRegulatoryInformation/UCM526507.pdf" TargetMode="External"/><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Tilden, John (MDA)</dc:creator>
  <cp:keywords/>
  <dc:description/>
  <cp:lastModifiedBy>Tilden, John (MDA)</cp:lastModifiedBy>
  <cp:revision>1</cp:revision>
  <dcterms:created xsi:type="dcterms:W3CDTF">2017-01-23T20:40:00Z</dcterms:created>
  <dcterms:modified xsi:type="dcterms:W3CDTF">2017-01-23T20:45:00Z</dcterms:modified>
</cp:coreProperties>
</file>